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D2BB0" w14:textId="5B5D853C" w:rsidR="00435DEE" w:rsidRPr="001A40E2" w:rsidRDefault="00840CAE" w:rsidP="00435DEE">
      <w:pPr>
        <w:spacing w:after="180"/>
        <w:rPr>
          <w:b/>
          <w:sz w:val="44"/>
          <w:szCs w:val="44"/>
        </w:rPr>
      </w:pPr>
      <w:r>
        <w:rPr>
          <w:b/>
          <w:sz w:val="44"/>
          <w:szCs w:val="44"/>
        </w:rPr>
        <w:t>Shaping the graph</w:t>
      </w:r>
    </w:p>
    <w:p w14:paraId="0971C752" w14:textId="20003CC0" w:rsidR="00435DEE" w:rsidRDefault="00435DEE" w:rsidP="00435DEE">
      <w:pPr>
        <w:spacing w:after="180"/>
      </w:pPr>
    </w:p>
    <w:p w14:paraId="48604065" w14:textId="536B840D" w:rsidR="00172D2B" w:rsidRPr="00172D2B" w:rsidRDefault="00172D2B" w:rsidP="00172D2B">
      <w:pPr>
        <w:spacing w:after="240" w:line="276" w:lineRule="auto"/>
        <w:rPr>
          <w:noProof/>
        </w:rPr>
      </w:pPr>
      <w:r w:rsidRPr="00172D2B">
        <w:rPr>
          <w:rFonts w:eastAsiaTheme="minorEastAsia" w:hAnsi="Calibri" w:cstheme="minorBidi"/>
          <w:color w:val="000000" w:themeColor="text1"/>
          <w:kern w:val="24"/>
          <w:sz w:val="34"/>
          <w:szCs w:val="34"/>
          <w:lang w:val="en-US" w:eastAsia="en-GB"/>
        </w:rPr>
        <w:t xml:space="preserve"> </w:t>
      </w:r>
      <w:r w:rsidRPr="00172D2B">
        <w:rPr>
          <w:noProof/>
          <w:lang w:val="en-US"/>
        </w:rPr>
        <w:t>A motion sensor can be used to help plot a velocity-time graph.</w:t>
      </w:r>
    </w:p>
    <w:p w14:paraId="6CF85A18" w14:textId="79E920DE" w:rsidR="00435DEE" w:rsidRDefault="00172D2B" w:rsidP="00172D2B">
      <w:pPr>
        <w:spacing w:after="240" w:line="276" w:lineRule="auto"/>
        <w:jc w:val="center"/>
      </w:pPr>
      <w:r>
        <w:rPr>
          <w:noProof/>
        </w:rPr>
        <w:drawing>
          <wp:inline distT="0" distB="0" distL="0" distR="0" wp14:anchorId="6AC57CCB" wp14:editId="19B74799">
            <wp:extent cx="5739003" cy="21969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269" cy="2203927"/>
                    </a:xfrm>
                    <a:prstGeom prst="rect">
                      <a:avLst/>
                    </a:prstGeom>
                    <a:noFill/>
                  </pic:spPr>
                </pic:pic>
              </a:graphicData>
            </a:graphic>
          </wp:inline>
        </w:drawing>
      </w:r>
    </w:p>
    <w:p w14:paraId="54DA7299" w14:textId="32891FE2" w:rsidR="005D265A" w:rsidRPr="00E172C6" w:rsidRDefault="005D265A" w:rsidP="00172D2B">
      <w:pPr>
        <w:spacing w:before="360" w:after="180"/>
        <w:rPr>
          <w:b/>
        </w:rPr>
      </w:pPr>
      <w:r>
        <w:rPr>
          <w:b/>
        </w:rPr>
        <w:t>Apparatus and materials</w:t>
      </w:r>
    </w:p>
    <w:p w14:paraId="5B6B4760" w14:textId="77777777" w:rsidR="005D265A" w:rsidRDefault="005D265A" w:rsidP="005D265A">
      <w:pPr>
        <w:pStyle w:val="ListParagraph"/>
        <w:numPr>
          <w:ilvl w:val="0"/>
          <w:numId w:val="1"/>
        </w:numPr>
        <w:spacing w:after="180"/>
      </w:pPr>
      <w:r>
        <w:t>Motion sensor</w:t>
      </w:r>
    </w:p>
    <w:p w14:paraId="3D9E0804" w14:textId="77777777" w:rsidR="005D265A" w:rsidRDefault="005D265A" w:rsidP="005D265A">
      <w:pPr>
        <w:pStyle w:val="ListParagraph"/>
        <w:numPr>
          <w:ilvl w:val="0"/>
          <w:numId w:val="1"/>
        </w:numPr>
        <w:spacing w:after="180"/>
      </w:pPr>
      <w:r>
        <w:t>Data-logger</w:t>
      </w:r>
    </w:p>
    <w:p w14:paraId="7651F03D" w14:textId="0E86521C" w:rsidR="00435DEE" w:rsidRDefault="005D265A" w:rsidP="00435DEE">
      <w:pPr>
        <w:pStyle w:val="ListParagraph"/>
        <w:numPr>
          <w:ilvl w:val="0"/>
          <w:numId w:val="1"/>
        </w:numPr>
        <w:spacing w:after="180"/>
      </w:pPr>
      <w:r>
        <w:t>Connecting cables</w:t>
      </w:r>
    </w:p>
    <w:p w14:paraId="2A5BE45D" w14:textId="77777777" w:rsidR="00EA7E96" w:rsidRDefault="00EA7E96" w:rsidP="00EA7E96">
      <w:pPr>
        <w:spacing w:before="360" w:after="180"/>
        <w:rPr>
          <w:b/>
        </w:rPr>
      </w:pPr>
      <w:proofErr w:type="spellStart"/>
      <w:r w:rsidRPr="00EA7E96">
        <w:rPr>
          <w:b/>
        </w:rPr>
        <w:t>Method</w:t>
      </w:r>
      <w:proofErr w:type="spellEnd"/>
    </w:p>
    <w:p w14:paraId="009B6368" w14:textId="77777777" w:rsidR="00EA7E96" w:rsidRPr="00EA7E96" w:rsidRDefault="00EA7E96" w:rsidP="00EA7E96">
      <w:pPr>
        <w:spacing w:after="180" w:line="276" w:lineRule="auto"/>
        <w:rPr>
          <w:bCs/>
        </w:rPr>
      </w:pPr>
      <w:r w:rsidRPr="00EA7E96">
        <w:rPr>
          <w:bCs/>
          <w:lang w:val="en-US"/>
        </w:rPr>
        <w:t>Set up the equipment to plot a velocity-time graph.</w:t>
      </w:r>
    </w:p>
    <w:p w14:paraId="64413A69" w14:textId="77777777" w:rsidR="00EA7E96" w:rsidRPr="00EA7E96" w:rsidRDefault="00EA7E96" w:rsidP="00EA7E96">
      <w:pPr>
        <w:spacing w:line="276" w:lineRule="auto"/>
        <w:rPr>
          <w:bCs/>
        </w:rPr>
      </w:pPr>
      <w:r w:rsidRPr="00EA7E96">
        <w:rPr>
          <w:bCs/>
          <w:lang w:val="en-US"/>
        </w:rPr>
        <w:t xml:space="preserve">For velocity-time graph you are shown, </w:t>
      </w:r>
    </w:p>
    <w:p w14:paraId="356ABFBD" w14:textId="77777777" w:rsidR="00000000" w:rsidRPr="00EA7E96" w:rsidRDefault="003A739E" w:rsidP="00EA7E96">
      <w:pPr>
        <w:numPr>
          <w:ilvl w:val="0"/>
          <w:numId w:val="5"/>
        </w:numPr>
        <w:spacing w:line="276" w:lineRule="auto"/>
        <w:rPr>
          <w:bCs/>
        </w:rPr>
      </w:pPr>
      <w:r w:rsidRPr="00EA7E96">
        <w:rPr>
          <w:bCs/>
          <w:lang w:val="en-US"/>
        </w:rPr>
        <w:t>Write a description of how a person should walk to copy the motion it shows.</w:t>
      </w:r>
    </w:p>
    <w:p w14:paraId="5B4A82AF" w14:textId="77777777" w:rsidR="00000000" w:rsidRPr="00EA7E96" w:rsidRDefault="003A739E" w:rsidP="00EA7E96">
      <w:pPr>
        <w:numPr>
          <w:ilvl w:val="0"/>
          <w:numId w:val="5"/>
        </w:numPr>
        <w:spacing w:line="276" w:lineRule="auto"/>
        <w:rPr>
          <w:bCs/>
        </w:rPr>
      </w:pPr>
      <w:r w:rsidRPr="00EA7E96">
        <w:rPr>
          <w:bCs/>
          <w:lang w:val="en-US"/>
        </w:rPr>
        <w:t>Walk in front of the motion sensor to check your answer*.</w:t>
      </w:r>
    </w:p>
    <w:p w14:paraId="54846949" w14:textId="6A679DE9" w:rsidR="00000000" w:rsidRPr="00EA7E96" w:rsidRDefault="003A739E" w:rsidP="00EA7E96">
      <w:pPr>
        <w:numPr>
          <w:ilvl w:val="0"/>
          <w:numId w:val="5"/>
        </w:numPr>
        <w:spacing w:after="200" w:line="276" w:lineRule="auto"/>
        <w:rPr>
          <w:bCs/>
        </w:rPr>
      </w:pPr>
      <w:r w:rsidRPr="00EA7E96">
        <w:rPr>
          <w:bCs/>
          <w:lang w:val="en-US"/>
        </w:rPr>
        <w:t>If necessary, improve your description and try again.</w:t>
      </w:r>
    </w:p>
    <w:p w14:paraId="2421E670" w14:textId="439214A7" w:rsidR="00EA7E96" w:rsidRDefault="00EA7E96" w:rsidP="00EA7E96">
      <w:pPr>
        <w:spacing w:after="200" w:line="276" w:lineRule="auto"/>
        <w:rPr>
          <w:bCs/>
        </w:rPr>
      </w:pPr>
    </w:p>
    <w:p w14:paraId="562F2CD3" w14:textId="6AD7728A" w:rsidR="00EA7E96" w:rsidRDefault="00EA7E96" w:rsidP="00EA7E96">
      <w:pPr>
        <w:spacing w:after="200" w:line="276" w:lineRule="auto"/>
        <w:rPr>
          <w:bCs/>
        </w:rPr>
      </w:pPr>
    </w:p>
    <w:p w14:paraId="66521ACE" w14:textId="76DB48A5" w:rsidR="00EA7E96" w:rsidRDefault="00EA7E96" w:rsidP="00EA7E96">
      <w:pPr>
        <w:spacing w:after="200" w:line="276" w:lineRule="auto"/>
        <w:rPr>
          <w:bCs/>
        </w:rPr>
      </w:pPr>
    </w:p>
    <w:p w14:paraId="557ECCCA" w14:textId="7C833C1E" w:rsidR="00EA7E96" w:rsidRDefault="00EA7E96" w:rsidP="00EA7E96">
      <w:pPr>
        <w:spacing w:after="200" w:line="276" w:lineRule="auto"/>
        <w:rPr>
          <w:bCs/>
        </w:rPr>
      </w:pPr>
    </w:p>
    <w:p w14:paraId="51A649D4" w14:textId="736B1876" w:rsidR="00EA7E96" w:rsidRDefault="00EA7E96" w:rsidP="00EA7E96">
      <w:pPr>
        <w:spacing w:after="200" w:line="276" w:lineRule="auto"/>
        <w:rPr>
          <w:bCs/>
        </w:rPr>
      </w:pPr>
    </w:p>
    <w:p w14:paraId="6E966DE3" w14:textId="1C028398" w:rsidR="00EA7E96" w:rsidRDefault="00EA7E96" w:rsidP="00EA7E96">
      <w:pPr>
        <w:spacing w:after="200" w:line="276" w:lineRule="auto"/>
        <w:rPr>
          <w:bCs/>
        </w:rPr>
      </w:pPr>
    </w:p>
    <w:p w14:paraId="277F27E0" w14:textId="5429850E" w:rsidR="00EA7E96" w:rsidRDefault="00EA7E96" w:rsidP="00EA7E96">
      <w:pPr>
        <w:spacing w:after="200" w:line="276" w:lineRule="auto"/>
        <w:rPr>
          <w:bCs/>
        </w:rPr>
      </w:pPr>
    </w:p>
    <w:p w14:paraId="57E24B44" w14:textId="36E7DC34" w:rsidR="00EA7E96" w:rsidRPr="00EA7E96" w:rsidRDefault="00EA7E96" w:rsidP="00EA7E96">
      <w:pPr>
        <w:spacing w:after="200" w:line="276" w:lineRule="auto"/>
        <w:jc w:val="right"/>
        <w:rPr>
          <w:bCs/>
          <w:i/>
        </w:rPr>
      </w:pPr>
      <w:r w:rsidRPr="00EA7E96">
        <w:rPr>
          <w:bCs/>
          <w:i/>
        </w:rPr>
        <w:t>*This works best at slower speeds.</w:t>
      </w:r>
    </w:p>
    <w:p w14:paraId="7A136E5A" w14:textId="77777777" w:rsidR="00F363AA" w:rsidRDefault="00F363AA">
      <w:pPr>
        <w:spacing w:after="200" w:line="276" w:lineRule="auto"/>
      </w:pPr>
      <w:r>
        <w:br w:type="page"/>
      </w:r>
    </w:p>
    <w:p w14:paraId="080F9FCC" w14:textId="3D3E59B4" w:rsidR="003A739E" w:rsidRDefault="003A739E" w:rsidP="003A739E">
      <w:pPr>
        <w:spacing w:after="180"/>
        <w:rPr>
          <w:sz w:val="44"/>
          <w:szCs w:val="44"/>
          <w:lang w:val="en-US"/>
        </w:rPr>
      </w:pPr>
    </w:p>
    <w:p w14:paraId="04C0D395" w14:textId="1518819F" w:rsidR="00EA7E96" w:rsidRPr="00EA7E96" w:rsidRDefault="003A739E" w:rsidP="00EA7E96">
      <w:pPr>
        <w:spacing w:after="180"/>
        <w:rPr>
          <w:sz w:val="28"/>
        </w:rPr>
      </w:pPr>
      <w:r>
        <w:rPr>
          <w:sz w:val="28"/>
          <w:lang w:val="en-US"/>
        </w:rPr>
        <w:t>Follow the method for each graph, before moving on to the next one.</w:t>
      </w:r>
    </w:p>
    <w:tbl>
      <w:tblPr>
        <w:tblStyle w:val="TableGrid"/>
        <w:tblW w:w="0" w:type="auto"/>
        <w:tblLook w:val="04A0" w:firstRow="1" w:lastRow="0" w:firstColumn="1" w:lastColumn="0" w:noHBand="0" w:noVBand="1"/>
      </w:tblPr>
      <w:tblGrid>
        <w:gridCol w:w="4508"/>
        <w:gridCol w:w="4508"/>
      </w:tblGrid>
      <w:tr w:rsidR="00EB5154" w:rsidRPr="00B55249" w14:paraId="2C25C3D8" w14:textId="77777777" w:rsidTr="00EB5154">
        <w:tc>
          <w:tcPr>
            <w:tcW w:w="4508" w:type="dxa"/>
          </w:tcPr>
          <w:p w14:paraId="3831B0A6" w14:textId="27E18156" w:rsidR="00EB5154" w:rsidRPr="00B55249" w:rsidRDefault="00D770D5" w:rsidP="00EB5154">
            <w:pPr>
              <w:tabs>
                <w:tab w:val="left" w:pos="2837"/>
              </w:tabs>
              <w:spacing w:after="240"/>
              <w:rPr>
                <w:b/>
                <w:bCs/>
                <w:sz w:val="28"/>
              </w:rPr>
            </w:pPr>
            <w:r>
              <w:rPr>
                <w:b/>
                <w:bCs/>
                <w:noProof/>
                <w:sz w:val="28"/>
              </w:rPr>
              <w:drawing>
                <wp:anchor distT="0" distB="0" distL="114300" distR="114300" simplePos="0" relativeHeight="251668480" behindDoc="0" locked="0" layoutInCell="1" allowOverlap="1" wp14:anchorId="726E7C4E" wp14:editId="757539EC">
                  <wp:simplePos x="0" y="0"/>
                  <wp:positionH relativeFrom="column">
                    <wp:posOffset>71120</wp:posOffset>
                  </wp:positionH>
                  <wp:positionV relativeFrom="paragraph">
                    <wp:posOffset>262255</wp:posOffset>
                  </wp:positionV>
                  <wp:extent cx="2519680" cy="1511300"/>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9680" cy="1511300"/>
                          </a:xfrm>
                          <a:prstGeom prst="rect">
                            <a:avLst/>
                          </a:prstGeom>
                          <a:noFill/>
                        </pic:spPr>
                      </pic:pic>
                    </a:graphicData>
                  </a:graphic>
                </wp:anchor>
              </w:drawing>
            </w:r>
            <w:r w:rsidR="00B55249" w:rsidRPr="00B55249">
              <w:rPr>
                <w:b/>
                <w:bCs/>
                <w:sz w:val="28"/>
              </w:rPr>
              <w:t>1</w:t>
            </w:r>
            <w:r w:rsidR="00EB5154" w:rsidRPr="00B55249">
              <w:rPr>
                <w:b/>
                <w:bCs/>
                <w:sz w:val="28"/>
              </w:rPr>
              <w:tab/>
            </w:r>
          </w:p>
        </w:tc>
        <w:tc>
          <w:tcPr>
            <w:tcW w:w="4508" w:type="dxa"/>
          </w:tcPr>
          <w:p w14:paraId="655294DD" w14:textId="181762C4" w:rsidR="00EB5154" w:rsidRPr="00B55249" w:rsidRDefault="00EB5154" w:rsidP="00F86F84">
            <w:pPr>
              <w:spacing w:after="240"/>
              <w:rPr>
                <w:b/>
                <w:bCs/>
                <w:sz w:val="28"/>
              </w:rPr>
            </w:pPr>
            <w:r w:rsidRPr="00B55249">
              <w:rPr>
                <w:b/>
                <w:bCs/>
                <w:noProof/>
                <w:sz w:val="28"/>
              </w:rPr>
              <w:drawing>
                <wp:anchor distT="0" distB="0" distL="114300" distR="114300" simplePos="0" relativeHeight="251659264" behindDoc="0" locked="0" layoutInCell="1" allowOverlap="1" wp14:anchorId="7C54DCEF" wp14:editId="58BF5E70">
                  <wp:simplePos x="0" y="0"/>
                  <wp:positionH relativeFrom="column">
                    <wp:posOffset>95155</wp:posOffset>
                  </wp:positionH>
                  <wp:positionV relativeFrom="paragraph">
                    <wp:posOffset>234315</wp:posOffset>
                  </wp:positionV>
                  <wp:extent cx="2520000" cy="150864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000" cy="1508640"/>
                          </a:xfrm>
                          <a:prstGeom prst="rect">
                            <a:avLst/>
                          </a:prstGeom>
                          <a:noFill/>
                        </pic:spPr>
                      </pic:pic>
                    </a:graphicData>
                  </a:graphic>
                </wp:anchor>
              </w:drawing>
            </w:r>
            <w:r w:rsidR="00B55249" w:rsidRPr="00B55249">
              <w:rPr>
                <w:b/>
                <w:bCs/>
                <w:sz w:val="28"/>
              </w:rPr>
              <w:t>2</w:t>
            </w:r>
          </w:p>
        </w:tc>
      </w:tr>
      <w:tr w:rsidR="00EB5154" w:rsidRPr="00B55249" w14:paraId="0FF72D1D" w14:textId="77777777" w:rsidTr="00EB5154">
        <w:tc>
          <w:tcPr>
            <w:tcW w:w="4508" w:type="dxa"/>
          </w:tcPr>
          <w:p w14:paraId="3FD6FBFA" w14:textId="4BBF650F" w:rsidR="00EB5154" w:rsidRPr="00B55249" w:rsidRDefault="00D770D5" w:rsidP="00F86F84">
            <w:pPr>
              <w:spacing w:after="240"/>
              <w:rPr>
                <w:b/>
                <w:bCs/>
                <w:sz w:val="28"/>
              </w:rPr>
            </w:pPr>
            <w:r>
              <w:rPr>
                <w:b/>
                <w:bCs/>
                <w:noProof/>
                <w:sz w:val="28"/>
              </w:rPr>
              <w:drawing>
                <wp:anchor distT="0" distB="0" distL="114300" distR="114300" simplePos="0" relativeHeight="251669504" behindDoc="0" locked="0" layoutInCell="1" allowOverlap="1" wp14:anchorId="043A46AF" wp14:editId="349F4127">
                  <wp:simplePos x="0" y="0"/>
                  <wp:positionH relativeFrom="column">
                    <wp:posOffset>90170</wp:posOffset>
                  </wp:positionH>
                  <wp:positionV relativeFrom="paragraph">
                    <wp:posOffset>247650</wp:posOffset>
                  </wp:positionV>
                  <wp:extent cx="2519680" cy="150812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19680" cy="1508125"/>
                          </a:xfrm>
                          <a:prstGeom prst="rect">
                            <a:avLst/>
                          </a:prstGeom>
                          <a:noFill/>
                        </pic:spPr>
                      </pic:pic>
                    </a:graphicData>
                  </a:graphic>
                </wp:anchor>
              </w:drawing>
            </w:r>
            <w:r w:rsidR="00B55249" w:rsidRPr="00B55249">
              <w:rPr>
                <w:b/>
                <w:bCs/>
                <w:sz w:val="28"/>
              </w:rPr>
              <w:t>3</w:t>
            </w:r>
          </w:p>
        </w:tc>
        <w:tc>
          <w:tcPr>
            <w:tcW w:w="4508" w:type="dxa"/>
          </w:tcPr>
          <w:p w14:paraId="358D7CBD" w14:textId="4D557D1E" w:rsidR="00EB5154" w:rsidRPr="00B55249" w:rsidRDefault="00D770D5" w:rsidP="00F86F84">
            <w:pPr>
              <w:spacing w:after="240"/>
              <w:rPr>
                <w:b/>
                <w:bCs/>
                <w:sz w:val="28"/>
              </w:rPr>
            </w:pPr>
            <w:r>
              <w:rPr>
                <w:b/>
                <w:bCs/>
                <w:noProof/>
                <w:sz w:val="28"/>
              </w:rPr>
              <w:drawing>
                <wp:anchor distT="0" distB="0" distL="114300" distR="114300" simplePos="0" relativeHeight="251670528" behindDoc="0" locked="0" layoutInCell="1" allowOverlap="1" wp14:anchorId="555408D4" wp14:editId="30B6DA8C">
                  <wp:simplePos x="0" y="0"/>
                  <wp:positionH relativeFrom="column">
                    <wp:posOffset>66040</wp:posOffset>
                  </wp:positionH>
                  <wp:positionV relativeFrom="paragraph">
                    <wp:posOffset>247650</wp:posOffset>
                  </wp:positionV>
                  <wp:extent cx="2519680" cy="1511300"/>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9680" cy="1511300"/>
                          </a:xfrm>
                          <a:prstGeom prst="rect">
                            <a:avLst/>
                          </a:prstGeom>
                          <a:noFill/>
                        </pic:spPr>
                      </pic:pic>
                    </a:graphicData>
                  </a:graphic>
                </wp:anchor>
              </w:drawing>
            </w:r>
            <w:r w:rsidR="00B55249" w:rsidRPr="00B55249">
              <w:rPr>
                <w:b/>
                <w:bCs/>
                <w:sz w:val="28"/>
              </w:rPr>
              <w:t>4</w:t>
            </w:r>
          </w:p>
        </w:tc>
        <w:bookmarkStart w:id="0" w:name="_GoBack"/>
        <w:bookmarkEnd w:id="0"/>
      </w:tr>
      <w:tr w:rsidR="00EB5154" w:rsidRPr="00B55249" w14:paraId="6655B747" w14:textId="77777777" w:rsidTr="00EB5154">
        <w:tc>
          <w:tcPr>
            <w:tcW w:w="4508" w:type="dxa"/>
          </w:tcPr>
          <w:p w14:paraId="188A6BD5" w14:textId="568189F9" w:rsidR="00EB5154" w:rsidRPr="00B55249" w:rsidRDefault="00D770D5" w:rsidP="00F86F84">
            <w:pPr>
              <w:spacing w:after="240"/>
              <w:rPr>
                <w:b/>
                <w:bCs/>
                <w:sz w:val="28"/>
              </w:rPr>
            </w:pPr>
            <w:r>
              <w:rPr>
                <w:b/>
                <w:bCs/>
                <w:noProof/>
                <w:sz w:val="28"/>
              </w:rPr>
              <w:drawing>
                <wp:anchor distT="0" distB="0" distL="114300" distR="114300" simplePos="0" relativeHeight="251671552" behindDoc="0" locked="0" layoutInCell="1" allowOverlap="1" wp14:anchorId="49B24E65" wp14:editId="4F08DCA3">
                  <wp:simplePos x="0" y="0"/>
                  <wp:positionH relativeFrom="column">
                    <wp:posOffset>90170</wp:posOffset>
                  </wp:positionH>
                  <wp:positionV relativeFrom="paragraph">
                    <wp:posOffset>250825</wp:posOffset>
                  </wp:positionV>
                  <wp:extent cx="2519680" cy="1511300"/>
                  <wp:effectExtent l="0" t="0" r="0" b="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9680" cy="1511300"/>
                          </a:xfrm>
                          <a:prstGeom prst="rect">
                            <a:avLst/>
                          </a:prstGeom>
                          <a:noFill/>
                        </pic:spPr>
                      </pic:pic>
                    </a:graphicData>
                  </a:graphic>
                </wp:anchor>
              </w:drawing>
            </w:r>
            <w:r w:rsidR="00B55249" w:rsidRPr="00B55249">
              <w:rPr>
                <w:b/>
                <w:bCs/>
                <w:sz w:val="28"/>
              </w:rPr>
              <w:t>5</w:t>
            </w:r>
          </w:p>
        </w:tc>
        <w:tc>
          <w:tcPr>
            <w:tcW w:w="4508" w:type="dxa"/>
          </w:tcPr>
          <w:p w14:paraId="115789FF" w14:textId="0142DD04" w:rsidR="00EB5154" w:rsidRPr="00B55249" w:rsidRDefault="00D770D5" w:rsidP="00F86F84">
            <w:pPr>
              <w:spacing w:after="240"/>
              <w:rPr>
                <w:b/>
                <w:bCs/>
                <w:sz w:val="28"/>
              </w:rPr>
            </w:pPr>
            <w:r>
              <w:rPr>
                <w:b/>
                <w:bCs/>
                <w:noProof/>
                <w:sz w:val="28"/>
              </w:rPr>
              <w:drawing>
                <wp:anchor distT="0" distB="0" distL="114300" distR="114300" simplePos="0" relativeHeight="251672576" behindDoc="0" locked="0" layoutInCell="1" allowOverlap="1" wp14:anchorId="50D5990D" wp14:editId="1F4ECA6A">
                  <wp:simplePos x="0" y="0"/>
                  <wp:positionH relativeFrom="column">
                    <wp:posOffset>66040</wp:posOffset>
                  </wp:positionH>
                  <wp:positionV relativeFrom="paragraph">
                    <wp:posOffset>241300</wp:posOffset>
                  </wp:positionV>
                  <wp:extent cx="2519680" cy="1511300"/>
                  <wp:effectExtent l="0" t="0" r="0" b="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9680" cy="1511300"/>
                          </a:xfrm>
                          <a:prstGeom prst="rect">
                            <a:avLst/>
                          </a:prstGeom>
                          <a:noFill/>
                        </pic:spPr>
                      </pic:pic>
                    </a:graphicData>
                  </a:graphic>
                </wp:anchor>
              </w:drawing>
            </w:r>
            <w:r w:rsidR="00B55249" w:rsidRPr="00B55249">
              <w:rPr>
                <w:b/>
                <w:bCs/>
                <w:sz w:val="28"/>
              </w:rPr>
              <w:t>6</w:t>
            </w:r>
          </w:p>
        </w:tc>
      </w:tr>
      <w:tr w:rsidR="00EB5154" w:rsidRPr="00B55249" w14:paraId="5F0D7545" w14:textId="77777777" w:rsidTr="00EB5154">
        <w:tc>
          <w:tcPr>
            <w:tcW w:w="4508" w:type="dxa"/>
          </w:tcPr>
          <w:p w14:paraId="01650F1D" w14:textId="2C05A9C2" w:rsidR="00EB5154" w:rsidRPr="00B55249" w:rsidRDefault="0096602A" w:rsidP="00F86F84">
            <w:pPr>
              <w:spacing w:after="240"/>
              <w:rPr>
                <w:b/>
                <w:bCs/>
                <w:sz w:val="28"/>
              </w:rPr>
            </w:pPr>
            <w:r>
              <w:rPr>
                <w:b/>
                <w:bCs/>
                <w:noProof/>
                <w:sz w:val="28"/>
              </w:rPr>
              <w:drawing>
                <wp:anchor distT="0" distB="0" distL="114300" distR="114300" simplePos="0" relativeHeight="251674624" behindDoc="0" locked="0" layoutInCell="1" allowOverlap="1" wp14:anchorId="63304EC0" wp14:editId="506517AD">
                  <wp:simplePos x="0" y="0"/>
                  <wp:positionH relativeFrom="column">
                    <wp:posOffset>90170</wp:posOffset>
                  </wp:positionH>
                  <wp:positionV relativeFrom="paragraph">
                    <wp:posOffset>219075</wp:posOffset>
                  </wp:positionV>
                  <wp:extent cx="2519680" cy="1511300"/>
                  <wp:effectExtent l="0" t="0" r="0" b="0"/>
                  <wp:wrapTopAndBottom/>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19680" cy="1511300"/>
                          </a:xfrm>
                          <a:prstGeom prst="rect">
                            <a:avLst/>
                          </a:prstGeom>
                          <a:noFill/>
                        </pic:spPr>
                      </pic:pic>
                    </a:graphicData>
                  </a:graphic>
                </wp:anchor>
              </w:drawing>
            </w:r>
            <w:r w:rsidR="00B55249" w:rsidRPr="00B55249">
              <w:rPr>
                <w:b/>
                <w:bCs/>
                <w:sz w:val="28"/>
              </w:rPr>
              <w:t>7</w:t>
            </w:r>
          </w:p>
        </w:tc>
        <w:tc>
          <w:tcPr>
            <w:tcW w:w="4508" w:type="dxa"/>
          </w:tcPr>
          <w:p w14:paraId="1D0189BA" w14:textId="07530D29" w:rsidR="00EB5154" w:rsidRPr="00B55249" w:rsidRDefault="0096602A" w:rsidP="00F86F84">
            <w:pPr>
              <w:spacing w:after="240"/>
              <w:rPr>
                <w:b/>
                <w:bCs/>
                <w:sz w:val="28"/>
              </w:rPr>
            </w:pPr>
            <w:r>
              <w:rPr>
                <w:b/>
                <w:bCs/>
                <w:noProof/>
                <w:sz w:val="28"/>
              </w:rPr>
              <w:drawing>
                <wp:anchor distT="0" distB="0" distL="114300" distR="114300" simplePos="0" relativeHeight="251673600" behindDoc="0" locked="0" layoutInCell="1" allowOverlap="1" wp14:anchorId="0A7A3FCC" wp14:editId="11A36A27">
                  <wp:simplePos x="0" y="0"/>
                  <wp:positionH relativeFrom="column">
                    <wp:posOffset>104140</wp:posOffset>
                  </wp:positionH>
                  <wp:positionV relativeFrom="paragraph">
                    <wp:posOffset>266700</wp:posOffset>
                  </wp:positionV>
                  <wp:extent cx="2519680" cy="1511300"/>
                  <wp:effectExtent l="0" t="0" r="0"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19680" cy="1511300"/>
                          </a:xfrm>
                          <a:prstGeom prst="rect">
                            <a:avLst/>
                          </a:prstGeom>
                          <a:noFill/>
                        </pic:spPr>
                      </pic:pic>
                    </a:graphicData>
                  </a:graphic>
                </wp:anchor>
              </w:drawing>
            </w:r>
            <w:r w:rsidR="00B55249" w:rsidRPr="00B55249">
              <w:rPr>
                <w:b/>
                <w:bCs/>
                <w:sz w:val="28"/>
              </w:rPr>
              <w:t>8</w:t>
            </w:r>
          </w:p>
        </w:tc>
      </w:tr>
    </w:tbl>
    <w:p w14:paraId="0D137BF4" w14:textId="77777777" w:rsidR="00F86F84" w:rsidRDefault="00F86F84" w:rsidP="00F86F84">
      <w:pPr>
        <w:spacing w:after="240"/>
        <w:rPr>
          <w:szCs w:val="18"/>
        </w:rPr>
      </w:pPr>
    </w:p>
    <w:p w14:paraId="3F870420" w14:textId="77777777" w:rsidR="00F86F84" w:rsidRDefault="00F86F84" w:rsidP="00F86F84">
      <w:pPr>
        <w:spacing w:after="200" w:line="276" w:lineRule="auto"/>
        <w:rPr>
          <w:sz w:val="28"/>
          <w:szCs w:val="28"/>
        </w:rPr>
      </w:pPr>
      <w:r>
        <w:rPr>
          <w:sz w:val="28"/>
          <w:szCs w:val="28"/>
        </w:rPr>
        <w:br w:type="page"/>
      </w:r>
    </w:p>
    <w:p w14:paraId="39B61A37" w14:textId="77777777" w:rsidR="00F86F84" w:rsidRPr="00201AC2" w:rsidRDefault="00F86F84" w:rsidP="00F86F84">
      <w:pPr>
        <w:spacing w:after="240"/>
        <w:rPr>
          <w:szCs w:val="18"/>
        </w:rPr>
        <w:sectPr w:rsidR="00F86F84" w:rsidRPr="00201AC2" w:rsidSect="00642ECD">
          <w:headerReference w:type="default" r:id="rId16"/>
          <w:footerReference w:type="default" r:id="rId17"/>
          <w:pgSz w:w="11906" w:h="16838" w:code="9"/>
          <w:pgMar w:top="1440" w:right="1440" w:bottom="1440" w:left="1440" w:header="709" w:footer="567" w:gutter="0"/>
          <w:cols w:space="708"/>
          <w:docGrid w:linePitch="360"/>
        </w:sectPr>
      </w:pPr>
    </w:p>
    <w:p w14:paraId="3A5AE85B" w14:textId="23CE954E" w:rsidR="00E001AD" w:rsidRPr="006F3279" w:rsidRDefault="00E001AD" w:rsidP="00E001AD">
      <w:pPr>
        <w:spacing w:after="240"/>
        <w:rPr>
          <w:i/>
          <w:sz w:val="18"/>
          <w:szCs w:val="18"/>
        </w:rPr>
      </w:pPr>
      <w:bookmarkStart w:id="1" w:name="_Hlk81408987"/>
      <w:r>
        <w:rPr>
          <w:i/>
          <w:sz w:val="18"/>
          <w:szCs w:val="18"/>
        </w:rPr>
        <w:lastRenderedPageBreak/>
        <w:t>Physics</w:t>
      </w:r>
      <w:r w:rsidRPr="00CA4B46">
        <w:rPr>
          <w:i/>
          <w:sz w:val="18"/>
          <w:szCs w:val="18"/>
        </w:rPr>
        <w:t xml:space="preserve"> &gt; </w:t>
      </w:r>
      <w:r>
        <w:rPr>
          <w:i/>
          <w:sz w:val="18"/>
          <w:szCs w:val="18"/>
        </w:rPr>
        <w:t>Big idea PFM: Forces and Motion &gt; Topic PFM4:</w:t>
      </w:r>
      <w:r w:rsidR="00F67CF6">
        <w:rPr>
          <w:i/>
          <w:sz w:val="18"/>
          <w:szCs w:val="18"/>
        </w:rPr>
        <w:t xml:space="preserve"> </w:t>
      </w:r>
      <w:r>
        <w:rPr>
          <w:i/>
          <w:sz w:val="18"/>
          <w:szCs w:val="18"/>
        </w:rPr>
        <w:t>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PFM4.3: Velocity-time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CB0D4F3" w14:textId="77777777" w:rsidTr="002454AC">
        <w:tc>
          <w:tcPr>
            <w:tcW w:w="12021" w:type="dxa"/>
            <w:shd w:val="clear" w:color="auto" w:fill="B2A1C7" w:themeFill="accent4" w:themeFillTint="99"/>
          </w:tcPr>
          <w:bookmarkEnd w:id="1"/>
          <w:p w14:paraId="38248937" w14:textId="77777777"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14:paraId="5F85894F" w14:textId="77777777" w:rsidTr="002454AC">
        <w:tc>
          <w:tcPr>
            <w:tcW w:w="12021" w:type="dxa"/>
            <w:shd w:val="clear" w:color="auto" w:fill="CCC0D9" w:themeFill="accent4" w:themeFillTint="66"/>
          </w:tcPr>
          <w:p w14:paraId="56E6638A" w14:textId="74FCCD22" w:rsidR="006F3279" w:rsidRPr="00CA4B46" w:rsidRDefault="00840CAE" w:rsidP="006F3279">
            <w:pPr>
              <w:spacing w:after="60"/>
              <w:ind w:left="1304"/>
              <w:rPr>
                <w:b/>
                <w:sz w:val="40"/>
                <w:szCs w:val="40"/>
              </w:rPr>
            </w:pPr>
            <w:r w:rsidRPr="00840CAE">
              <w:rPr>
                <w:b/>
                <w:sz w:val="40"/>
                <w:szCs w:val="40"/>
              </w:rPr>
              <w:t>Shaping the graph</w:t>
            </w:r>
          </w:p>
        </w:tc>
      </w:tr>
    </w:tbl>
    <w:p w14:paraId="20F19649" w14:textId="77777777" w:rsidR="006F3279" w:rsidRDefault="006F3279" w:rsidP="00E172C6">
      <w:pPr>
        <w:spacing w:after="180"/>
        <w:rPr>
          <w:b/>
        </w:rPr>
      </w:pPr>
    </w:p>
    <w:p w14:paraId="6F1F2849" w14:textId="77777777"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14:paraId="62952E5A" w14:textId="77777777" w:rsidTr="003F16F9">
        <w:trPr>
          <w:trHeight w:val="340"/>
        </w:trPr>
        <w:tc>
          <w:tcPr>
            <w:tcW w:w="2196" w:type="dxa"/>
          </w:tcPr>
          <w:p w14:paraId="19597A73" w14:textId="77777777" w:rsidR="00755E81" w:rsidRDefault="00755E81" w:rsidP="00755E81">
            <w:pPr>
              <w:spacing w:before="60" w:after="60"/>
            </w:pPr>
            <w:r>
              <w:t>Learning focus:</w:t>
            </w:r>
          </w:p>
        </w:tc>
        <w:tc>
          <w:tcPr>
            <w:tcW w:w="6820" w:type="dxa"/>
          </w:tcPr>
          <w:p w14:paraId="18BB400F" w14:textId="00036F36" w:rsidR="00755E81" w:rsidRDefault="00F67CF6" w:rsidP="00755E81">
            <w:pPr>
              <w:spacing w:before="60" w:after="60"/>
            </w:pPr>
            <w:r w:rsidRPr="00724104">
              <w:t>A velocity-time graph of an object moving in one dimension can be read to find the object’s velocity at any moment of time. The gradient of the graph at a given time gives the object’s acceleration; and the area under the graph between any two times gives the change in the object’s displacement, or the distance it has travelled.</w:t>
            </w:r>
          </w:p>
        </w:tc>
      </w:tr>
      <w:tr w:rsidR="00755E81" w14:paraId="1F0845DD" w14:textId="77777777" w:rsidTr="003F16F9">
        <w:trPr>
          <w:trHeight w:val="340"/>
        </w:trPr>
        <w:tc>
          <w:tcPr>
            <w:tcW w:w="2196" w:type="dxa"/>
          </w:tcPr>
          <w:p w14:paraId="102027A9" w14:textId="77777777" w:rsidR="00755E81" w:rsidRDefault="00755E81" w:rsidP="00755E81">
            <w:pPr>
              <w:spacing w:before="60" w:after="60"/>
            </w:pPr>
            <w:r>
              <w:t>Observable learning outcome:</w:t>
            </w:r>
          </w:p>
        </w:tc>
        <w:tc>
          <w:tcPr>
            <w:tcW w:w="6820" w:type="dxa"/>
          </w:tcPr>
          <w:p w14:paraId="3C9E46A0" w14:textId="71947AD3" w:rsidR="00755E81" w:rsidRPr="00A50C9C" w:rsidRDefault="00E001AD" w:rsidP="00755E81">
            <w:pPr>
              <w:spacing w:before="60" w:after="60"/>
              <w:rPr>
                <w:b/>
              </w:rPr>
            </w:pPr>
            <w:r w:rsidRPr="00E001AD">
              <w:t>Describe the motion of an object from a velocity-time graph, and identify the velocity-time graph from a description of motion.</w:t>
            </w:r>
          </w:p>
        </w:tc>
      </w:tr>
      <w:tr w:rsidR="00755E81" w14:paraId="02F4C7F9" w14:textId="77777777" w:rsidTr="003F16F9">
        <w:trPr>
          <w:trHeight w:val="340"/>
        </w:trPr>
        <w:tc>
          <w:tcPr>
            <w:tcW w:w="2196" w:type="dxa"/>
          </w:tcPr>
          <w:p w14:paraId="1B6CEBAE" w14:textId="77777777" w:rsidR="00755E81" w:rsidRDefault="00252175" w:rsidP="00755E81">
            <w:pPr>
              <w:spacing w:before="60" w:after="60"/>
            </w:pPr>
            <w:r>
              <w:t>Activity</w:t>
            </w:r>
            <w:r w:rsidR="00755E81">
              <w:t xml:space="preserve"> type:</w:t>
            </w:r>
          </w:p>
        </w:tc>
        <w:tc>
          <w:tcPr>
            <w:tcW w:w="6820" w:type="dxa"/>
          </w:tcPr>
          <w:p w14:paraId="3C9A351F" w14:textId="014A2103" w:rsidR="00755E81" w:rsidRDefault="00E001AD" w:rsidP="00755E81">
            <w:pPr>
              <w:spacing w:before="60" w:after="60"/>
            </w:pPr>
            <w:r>
              <w:t>Application and practice – practical/demonstration</w:t>
            </w:r>
          </w:p>
        </w:tc>
      </w:tr>
      <w:tr w:rsidR="00755E81" w14:paraId="02C44865" w14:textId="77777777" w:rsidTr="003F16F9">
        <w:trPr>
          <w:trHeight w:val="340"/>
        </w:trPr>
        <w:tc>
          <w:tcPr>
            <w:tcW w:w="2196" w:type="dxa"/>
          </w:tcPr>
          <w:p w14:paraId="03A8498B" w14:textId="77777777" w:rsidR="00755E81" w:rsidRDefault="00755E81" w:rsidP="00755E81">
            <w:pPr>
              <w:spacing w:before="60" w:after="60"/>
            </w:pPr>
            <w:r>
              <w:t>Key words:</w:t>
            </w:r>
          </w:p>
        </w:tc>
        <w:tc>
          <w:tcPr>
            <w:tcW w:w="6820" w:type="dxa"/>
            <w:tcBorders>
              <w:bottom w:val="dotted" w:sz="4" w:space="0" w:color="auto"/>
            </w:tcBorders>
          </w:tcPr>
          <w:p w14:paraId="6A1A01CF" w14:textId="617B2C33" w:rsidR="00755E81" w:rsidRDefault="00E001AD" w:rsidP="00755E81">
            <w:pPr>
              <w:spacing w:before="60" w:after="60"/>
            </w:pPr>
            <w:r>
              <w:t>Velocity, time, graph</w:t>
            </w:r>
          </w:p>
        </w:tc>
      </w:tr>
    </w:tbl>
    <w:p w14:paraId="3F1A0BF4" w14:textId="77777777" w:rsidR="00E172C6" w:rsidRDefault="00E172C6" w:rsidP="00E172C6">
      <w:pPr>
        <w:spacing w:after="180"/>
      </w:pPr>
    </w:p>
    <w:p w14:paraId="6549717F" w14:textId="2C940283"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14:paraId="4D940E85" w14:textId="45143BC7" w:rsidR="00B00348" w:rsidRPr="00840CAE" w:rsidRDefault="00B00348" w:rsidP="00B00348">
      <w:pPr>
        <w:pStyle w:val="ListParagraph"/>
        <w:numPr>
          <w:ilvl w:val="0"/>
          <w:numId w:val="1"/>
        </w:numPr>
        <w:spacing w:after="180"/>
      </w:pPr>
      <w:r w:rsidRPr="00840CAE">
        <w:t xml:space="preserve">Diagnostic </w:t>
      </w:r>
      <w:r w:rsidR="00BA75D4" w:rsidRPr="00840CAE">
        <w:t>question</w:t>
      </w:r>
      <w:r w:rsidRPr="00840CAE">
        <w:t xml:space="preserve">: </w:t>
      </w:r>
      <w:r w:rsidR="00840CAE" w:rsidRPr="00840CAE">
        <w:t>Choosing the graph</w:t>
      </w:r>
    </w:p>
    <w:p w14:paraId="2F323ACF" w14:textId="77777777"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14:paraId="78017235" w14:textId="77777777" w:rsidR="00172D2B" w:rsidRDefault="00172D2B" w:rsidP="00172D2B">
      <w:pPr>
        <w:spacing w:after="180"/>
        <w:rPr>
          <w:bCs/>
        </w:rPr>
      </w:pPr>
      <w:bookmarkStart w:id="2" w:name="_Hlk81237021"/>
      <w:bookmarkStart w:id="3" w:name="_Hlk81236926"/>
      <w:r w:rsidRPr="00907466">
        <w:rPr>
          <w:bCs/>
        </w:rPr>
        <w:t>The visual presentation of data in graphical form makes graphs valuable for analysing data and, perhaps more importantly, for showing relationships between data sets (Rogers, in Carson, 1999). It is common for teachers to assume students can readily extract information from graphs when this is not necessarily the case (</w:t>
      </w:r>
      <w:proofErr w:type="spellStart"/>
      <w:r w:rsidRPr="00907466">
        <w:rPr>
          <w:bCs/>
        </w:rPr>
        <w:t>Beichner</w:t>
      </w:r>
      <w:proofErr w:type="spellEnd"/>
      <w:r w:rsidRPr="00907466">
        <w:rPr>
          <w:bCs/>
        </w:rPr>
        <w:t xml:space="preserve">, 1994). Misunderstandings and difficulties in interpreting graphs arise even when students have a good understanding of kinematic concepts (position, displacement, velocity and acceleration) and are evident amongst different student populations and across different academic levels (McDermott, Rosenquist and van Zee, 1987). Even when students have the necessary mathematical knowledge about how to plot and read graphs, and how to calculate gradients and areas, they may struggle with the same skills in a physics context (McDermott, Rosenquist and van Zee, 1987; </w:t>
      </w:r>
      <w:proofErr w:type="spellStart"/>
      <w:r w:rsidRPr="00907466">
        <w:rPr>
          <w:bCs/>
        </w:rPr>
        <w:t>Bollen</w:t>
      </w:r>
      <w:proofErr w:type="spellEnd"/>
      <w:r w:rsidRPr="00907466">
        <w:rPr>
          <w:bCs/>
        </w:rPr>
        <w:t xml:space="preserve"> et al., 2016).</w:t>
      </w:r>
    </w:p>
    <w:bookmarkEnd w:id="2"/>
    <w:bookmarkEnd w:id="3"/>
    <w:p w14:paraId="6A875F33" w14:textId="77777777" w:rsidR="00172D2B" w:rsidRDefault="00172D2B" w:rsidP="00172D2B">
      <w:pPr>
        <w:spacing w:after="180"/>
      </w:pPr>
      <w:r w:rsidRPr="00907466">
        <w:t xml:space="preserve">A common error that some students make is to see a graph as a literal picture of a physical situation and, rather than viewing a graph as a mathematical representation of a motion, they may see it as a sort of ‘photograph’ that duplicates the motion (Clement, 1985; </w:t>
      </w:r>
      <w:proofErr w:type="spellStart"/>
      <w:r w:rsidRPr="00907466">
        <w:t>Leinhardt</w:t>
      </w:r>
      <w:proofErr w:type="spellEnd"/>
      <w:r w:rsidRPr="00907466">
        <w:t xml:space="preserve">, </w:t>
      </w:r>
      <w:proofErr w:type="spellStart"/>
      <w:r w:rsidRPr="00907466">
        <w:t>Zaslavsky</w:t>
      </w:r>
      <w:proofErr w:type="spellEnd"/>
      <w:r w:rsidRPr="00907466">
        <w:t xml:space="preserve"> and Stein, 1990; </w:t>
      </w:r>
      <w:proofErr w:type="spellStart"/>
      <w:r w:rsidRPr="00907466">
        <w:t>Beichner</w:t>
      </w:r>
      <w:proofErr w:type="spellEnd"/>
      <w:r w:rsidRPr="00907466">
        <w:t xml:space="preserve">, 1994; </w:t>
      </w:r>
      <w:proofErr w:type="spellStart"/>
      <w:r w:rsidRPr="00907466">
        <w:t>Bollen</w:t>
      </w:r>
      <w:proofErr w:type="spellEnd"/>
      <w:r w:rsidRPr="00907466">
        <w:t xml:space="preserve"> et al., 2016). This can make it hard for them to describe qualitatively a motion represented by a graph, or to draw the shape of a graph from a description of a motion.</w:t>
      </w:r>
    </w:p>
    <w:p w14:paraId="67373458" w14:textId="77777777"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14:paraId="595ABD2E" w14:textId="665C22C8" w:rsidR="00E001AD" w:rsidRDefault="00E001AD" w:rsidP="00E001AD">
      <w:pPr>
        <w:spacing w:after="180"/>
      </w:pPr>
      <w:r>
        <w:t xml:space="preserve">This activity gives students the opportunity to practise applying their understanding and to clarify their thinking through discussion. Students should work in groups to agree a description of the motion </w:t>
      </w:r>
      <w:r w:rsidR="00AC1E70">
        <w:t xml:space="preserve">represented by the </w:t>
      </w:r>
      <w:r>
        <w:t>graphs before trying their ideas practically.</w:t>
      </w:r>
      <w:r w:rsidRPr="00E001AD">
        <w:t xml:space="preserve"> </w:t>
      </w:r>
    </w:p>
    <w:p w14:paraId="77AF4B23" w14:textId="6C2721FF" w:rsidR="00172D2B" w:rsidRDefault="00172D2B" w:rsidP="00172D2B">
      <w:pPr>
        <w:spacing w:after="180"/>
        <w:ind w:left="426"/>
      </w:pPr>
      <w:r>
        <w:t>The practical as shown here works well as a whole class demonstration.</w:t>
      </w:r>
    </w:p>
    <w:p w14:paraId="34502574" w14:textId="46F740B5" w:rsidR="00172D2B" w:rsidRDefault="00172D2B" w:rsidP="00172D2B">
      <w:pPr>
        <w:spacing w:after="180"/>
        <w:ind w:left="426"/>
      </w:pPr>
      <w:r>
        <w:lastRenderedPageBreak/>
        <w:t xml:space="preserve">If students are working in pairs or in small groups, it is advisable to get them to move a </w:t>
      </w:r>
      <w:proofErr w:type="gramStart"/>
      <w:r>
        <w:t>dynamics</w:t>
      </w:r>
      <w:proofErr w:type="gramEnd"/>
      <w:r>
        <w:t xml:space="preserve"> trolley backwards and forwards along a bench in front of a motion sensor.</w:t>
      </w:r>
    </w:p>
    <w:p w14:paraId="11E1FF7B" w14:textId="2612D532" w:rsidR="00E001AD" w:rsidRDefault="00E001AD" w:rsidP="00E001AD">
      <w:pPr>
        <w:spacing w:after="180"/>
      </w:pPr>
      <w:r>
        <w:t>Listening to individual groups as they work often highlights any difficulties they might have. These can often be overcome through a whole class clarification or redirection part way through the activity.</w:t>
      </w:r>
    </w:p>
    <w:p w14:paraId="1024B859" w14:textId="46F59952" w:rsidR="00E001AD" w:rsidRDefault="00E001AD" w:rsidP="00E001AD">
      <w:pPr>
        <w:spacing w:after="180"/>
      </w:pPr>
      <w:r>
        <w:t>Asking students to report their findings at the end of their discussions is important before trying out students’ ideas. After a group has fed back, it might be helpful to model an even better answer. You could do this, for example, by asking another group to add to, or clarify, the first description, then ask another group to sum up the important part of the observation, and so on.</w:t>
      </w:r>
    </w:p>
    <w:p w14:paraId="6BC0D943" w14:textId="6CB1B068" w:rsidR="00E001AD" w:rsidRDefault="00E001AD" w:rsidP="00E001AD">
      <w:pPr>
        <w:spacing w:after="180"/>
      </w:pPr>
      <w:r>
        <w:t>Set up a motion sensor and computer connected to a projector so that the whole class can observe. The motion sensor should be set up to allow students to walk up and down in front of it to produce graphs.</w:t>
      </w:r>
    </w:p>
    <w:p w14:paraId="58FFC9C7" w14:textId="77777777" w:rsidR="00E001AD" w:rsidRPr="00755E81" w:rsidRDefault="00E001AD" w:rsidP="00E001AD">
      <w:pPr>
        <w:spacing w:after="180"/>
        <w:rPr>
          <w:b/>
          <w:color w:val="76923C" w:themeColor="accent3" w:themeShade="BF"/>
        </w:rPr>
      </w:pPr>
      <w:r>
        <w:rPr>
          <w:b/>
          <w:color w:val="5F497A" w:themeColor="accent4" w:themeShade="BF"/>
          <w:sz w:val="24"/>
        </w:rPr>
        <w:t>Equipment</w:t>
      </w:r>
      <w:r>
        <w:rPr>
          <w:b/>
          <w:color w:val="76923C" w:themeColor="accent3" w:themeShade="BF"/>
          <w:sz w:val="24"/>
        </w:rPr>
        <w:t xml:space="preserve"> </w:t>
      </w:r>
    </w:p>
    <w:p w14:paraId="7643893D" w14:textId="533132B8" w:rsidR="00E001AD" w:rsidRDefault="00E001AD" w:rsidP="00E001AD">
      <w:pPr>
        <w:spacing w:after="180"/>
      </w:pPr>
      <w:r w:rsidRPr="005B1739">
        <w:t xml:space="preserve">For </w:t>
      </w:r>
      <w:r>
        <w:t>the class</w:t>
      </w:r>
      <w:r w:rsidR="00172D2B">
        <w:t xml:space="preserve"> (The dynamics trolley is not needed for a class demonstration)</w:t>
      </w:r>
      <w:r w:rsidRPr="005B1739">
        <w:t>:</w:t>
      </w:r>
    </w:p>
    <w:p w14:paraId="17F4CFE4" w14:textId="77777777" w:rsidR="00E001AD" w:rsidRDefault="00E001AD" w:rsidP="00E001AD">
      <w:pPr>
        <w:pStyle w:val="ListParagraph"/>
        <w:numPr>
          <w:ilvl w:val="0"/>
          <w:numId w:val="1"/>
        </w:numPr>
        <w:spacing w:after="180"/>
      </w:pPr>
      <w:r>
        <w:t>Motion sensor</w:t>
      </w:r>
    </w:p>
    <w:p w14:paraId="25D81281" w14:textId="626EDF6D" w:rsidR="00E001AD" w:rsidRDefault="00E001AD" w:rsidP="00E001AD">
      <w:pPr>
        <w:pStyle w:val="ListParagraph"/>
        <w:numPr>
          <w:ilvl w:val="0"/>
          <w:numId w:val="1"/>
        </w:numPr>
        <w:spacing w:after="180"/>
      </w:pPr>
      <w:r>
        <w:t xml:space="preserve">Data-logger </w:t>
      </w:r>
      <w:r w:rsidR="00172D2B">
        <w:t>(</w:t>
      </w:r>
      <w:r w:rsidR="000F23B4">
        <w:t>and</w:t>
      </w:r>
      <w:r>
        <w:t xml:space="preserve"> computer</w:t>
      </w:r>
      <w:r w:rsidR="00172D2B">
        <w:t xml:space="preserve"> if required)</w:t>
      </w:r>
    </w:p>
    <w:p w14:paraId="6D4AACF0" w14:textId="77777777" w:rsidR="00E001AD" w:rsidRDefault="00E001AD" w:rsidP="00E001AD">
      <w:pPr>
        <w:pStyle w:val="ListParagraph"/>
        <w:numPr>
          <w:ilvl w:val="0"/>
          <w:numId w:val="1"/>
        </w:numPr>
        <w:spacing w:after="180"/>
      </w:pPr>
      <w:r>
        <w:t>Projector</w:t>
      </w:r>
    </w:p>
    <w:p w14:paraId="64D9575D" w14:textId="698D5310" w:rsidR="00E001AD" w:rsidRDefault="00E001AD" w:rsidP="00E001AD">
      <w:pPr>
        <w:pStyle w:val="ListParagraph"/>
        <w:numPr>
          <w:ilvl w:val="0"/>
          <w:numId w:val="1"/>
        </w:numPr>
        <w:spacing w:after="180"/>
      </w:pPr>
      <w:r>
        <w:t>Connecting cables</w:t>
      </w:r>
    </w:p>
    <w:p w14:paraId="6DB87197" w14:textId="4480203D" w:rsidR="00172D2B" w:rsidRDefault="00172D2B" w:rsidP="00E001AD">
      <w:pPr>
        <w:pStyle w:val="ListParagraph"/>
        <w:numPr>
          <w:ilvl w:val="0"/>
          <w:numId w:val="1"/>
        </w:numPr>
        <w:spacing w:after="180"/>
      </w:pPr>
      <w:r>
        <w:t>Dynamics trolley – see ‘Ways to use this activity’ above</w:t>
      </w:r>
    </w:p>
    <w:p w14:paraId="00F98572" w14:textId="77777777" w:rsidR="00E001AD" w:rsidRPr="002454AC" w:rsidRDefault="00E001AD" w:rsidP="00E001AD">
      <w:pPr>
        <w:spacing w:after="180"/>
        <w:rPr>
          <w:b/>
          <w:color w:val="5F497A" w:themeColor="accent4" w:themeShade="BF"/>
          <w:sz w:val="24"/>
        </w:rPr>
      </w:pPr>
      <w:r w:rsidRPr="002454AC">
        <w:rPr>
          <w:b/>
          <w:color w:val="5F497A" w:themeColor="accent4" w:themeShade="BF"/>
          <w:sz w:val="24"/>
        </w:rPr>
        <w:t>Technician notes</w:t>
      </w:r>
    </w:p>
    <w:p w14:paraId="7F812726" w14:textId="602DA805" w:rsidR="00E001AD" w:rsidRDefault="00E001AD" w:rsidP="00E001AD">
      <w:pPr>
        <w:spacing w:after="180"/>
      </w:pPr>
      <w:r>
        <w:t xml:space="preserve">There is a wide variety of motion </w:t>
      </w:r>
      <w:r w:rsidR="005A13EE">
        <w:t>sensors,</w:t>
      </w:r>
      <w:r>
        <w:t xml:space="preserve"> and each type needs to be tested in order that settings are adjusted to obtain the best results.</w:t>
      </w:r>
    </w:p>
    <w:p w14:paraId="0059DCE7" w14:textId="12AF4554" w:rsidR="00E001AD" w:rsidRDefault="000F23B4" w:rsidP="00E001AD">
      <w:pPr>
        <w:spacing w:after="180"/>
      </w:pPr>
      <w:r>
        <w:t>The software should be set up so that velocity-time graphs are drawn.</w:t>
      </w:r>
    </w:p>
    <w:p w14:paraId="127C3335" w14:textId="77777777" w:rsidR="00E001AD" w:rsidRPr="002454AC" w:rsidRDefault="00E001AD" w:rsidP="00E001AD">
      <w:pPr>
        <w:spacing w:after="180"/>
        <w:rPr>
          <w:b/>
          <w:color w:val="5F497A" w:themeColor="accent4" w:themeShade="BF"/>
          <w:sz w:val="24"/>
        </w:rPr>
      </w:pPr>
      <w:r w:rsidRPr="002454AC">
        <w:rPr>
          <w:b/>
          <w:color w:val="5F497A" w:themeColor="accent4" w:themeShade="BF"/>
          <w:sz w:val="24"/>
        </w:rPr>
        <w:t>Health and safety</w:t>
      </w:r>
    </w:p>
    <w:p w14:paraId="5A6CEA37" w14:textId="77777777" w:rsidR="00E001AD" w:rsidRPr="002454AC" w:rsidRDefault="00E001AD" w:rsidP="00E001AD">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14:paraId="1F622F7A" w14:textId="77777777" w:rsidR="00E001AD" w:rsidRPr="002454AC" w:rsidRDefault="00E001AD" w:rsidP="00E001AD">
      <w:pPr>
        <w:spacing w:after="180"/>
        <w:rPr>
          <w:b/>
          <w:color w:val="5F497A" w:themeColor="accent4" w:themeShade="BF"/>
          <w:sz w:val="24"/>
        </w:rPr>
      </w:pPr>
      <w:r w:rsidRPr="002454AC">
        <w:rPr>
          <w:b/>
          <w:color w:val="5F497A" w:themeColor="accent4" w:themeShade="BF"/>
          <w:sz w:val="24"/>
        </w:rPr>
        <w:t>Expected answers</w:t>
      </w:r>
    </w:p>
    <w:p w14:paraId="14C41997" w14:textId="77777777" w:rsidR="00E001AD" w:rsidRDefault="00E001AD" w:rsidP="00E001AD">
      <w:pPr>
        <w:spacing w:after="180"/>
      </w:pPr>
      <w:r>
        <w:t xml:space="preserve">Students should be able to achieve graphs that are approximately the same as those shown. </w:t>
      </w:r>
    </w:p>
    <w:p w14:paraId="42166729" w14:textId="77777777" w:rsidR="00E001AD" w:rsidRDefault="00E001AD" w:rsidP="00E001AD">
      <w:pPr>
        <w:spacing w:after="180"/>
      </w:pPr>
      <w:r>
        <w:t>It is not expected that exact times or gradients will be achieved.</w:t>
      </w:r>
    </w:p>
    <w:p w14:paraId="2AA6E2FD" w14:textId="77777777"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14:paraId="5F5EDBA6" w14:textId="337760EB" w:rsidR="00D278E8" w:rsidRDefault="00D278E8" w:rsidP="00E172C6">
      <w:pPr>
        <w:spacing w:after="180"/>
      </w:pPr>
      <w:r>
        <w:t xml:space="preserve">Developed </w:t>
      </w:r>
      <w:r w:rsidR="0015356E">
        <w:t xml:space="preserve">by </w:t>
      </w:r>
      <w:r w:rsidR="000F23B4">
        <w:t>Simon Carson (UYSEG).</w:t>
      </w:r>
    </w:p>
    <w:p w14:paraId="551D640B" w14:textId="36BF87BA" w:rsidR="00CC78A5" w:rsidRDefault="00D278E8" w:rsidP="00E172C6">
      <w:pPr>
        <w:spacing w:after="180"/>
      </w:pPr>
      <w:r w:rsidRPr="0045323E">
        <w:t xml:space="preserve">Images: </w:t>
      </w:r>
      <w:r w:rsidR="00356308">
        <w:t>Peter Fairhurst</w:t>
      </w:r>
      <w:r w:rsidR="000F23B4">
        <w:t xml:space="preserve"> </w:t>
      </w:r>
      <w:r w:rsidR="00172D2B">
        <w:t xml:space="preserve">(UYSEG) </w:t>
      </w:r>
      <w:r w:rsidR="000F23B4">
        <w:t>and Simon Carson</w:t>
      </w:r>
      <w:r w:rsidR="00356308">
        <w:t xml:space="preserve"> (UYSEG) </w:t>
      </w:r>
    </w:p>
    <w:p w14:paraId="6393D3AF" w14:textId="055AA9F2" w:rsidR="003117F6" w:rsidRDefault="003117F6" w:rsidP="00026DEC">
      <w:pPr>
        <w:spacing w:after="180"/>
        <w:rPr>
          <w:b/>
          <w:color w:val="5F497A" w:themeColor="accent4" w:themeShade="BF"/>
          <w:sz w:val="24"/>
        </w:rPr>
      </w:pPr>
      <w:r w:rsidRPr="002454AC">
        <w:rPr>
          <w:b/>
          <w:color w:val="5F497A" w:themeColor="accent4" w:themeShade="BF"/>
          <w:sz w:val="24"/>
        </w:rPr>
        <w:t>References</w:t>
      </w:r>
    </w:p>
    <w:p w14:paraId="54353EC1" w14:textId="77777777" w:rsidR="000F23B4" w:rsidRPr="000F23B4" w:rsidRDefault="000F23B4" w:rsidP="00172D2B">
      <w:pPr>
        <w:pStyle w:val="Bibliography"/>
        <w:spacing w:after="120"/>
        <w:ind w:left="425" w:hanging="425"/>
        <w:rPr>
          <w:rFonts w:ascii="Calibri" w:hAnsi="Calibri" w:cs="Calibri"/>
        </w:rPr>
      </w:pPr>
      <w:r>
        <w:rPr>
          <w:b/>
          <w:color w:val="5F497A" w:themeColor="accent4" w:themeShade="BF"/>
          <w:szCs w:val="20"/>
        </w:rPr>
        <w:fldChar w:fldCharType="begin"/>
      </w:r>
      <w:r>
        <w:rPr>
          <w:b/>
          <w:color w:val="5F497A" w:themeColor="accent4" w:themeShade="BF"/>
          <w:szCs w:val="20"/>
        </w:rPr>
        <w:instrText xml:space="preserve"> ADDIN ZOTERO_BIBL {"uncited":[],"omitted":[],"custom":[]} CSL_BIBLIOGRAPHY </w:instrText>
      </w:r>
      <w:r>
        <w:rPr>
          <w:b/>
          <w:color w:val="5F497A" w:themeColor="accent4" w:themeShade="BF"/>
          <w:szCs w:val="20"/>
        </w:rPr>
        <w:fldChar w:fldCharType="separate"/>
      </w:r>
      <w:proofErr w:type="spellStart"/>
      <w:r w:rsidRPr="000F23B4">
        <w:rPr>
          <w:rFonts w:ascii="Calibri" w:hAnsi="Calibri" w:cs="Calibri"/>
        </w:rPr>
        <w:t>Beichner</w:t>
      </w:r>
      <w:proofErr w:type="spellEnd"/>
      <w:r w:rsidRPr="000F23B4">
        <w:rPr>
          <w:rFonts w:ascii="Calibri" w:hAnsi="Calibri" w:cs="Calibri"/>
        </w:rPr>
        <w:t xml:space="preserve">, R.J. (1994) ‘Testing student interpretation of kinematics graphs’, </w:t>
      </w:r>
      <w:r w:rsidRPr="000F23B4">
        <w:rPr>
          <w:rFonts w:ascii="Calibri" w:hAnsi="Calibri" w:cs="Calibri"/>
          <w:i/>
          <w:iCs/>
        </w:rPr>
        <w:t>American Journal of Physics</w:t>
      </w:r>
      <w:r w:rsidRPr="000F23B4">
        <w:rPr>
          <w:rFonts w:ascii="Calibri" w:hAnsi="Calibri" w:cs="Calibri"/>
        </w:rPr>
        <w:t>, 62(8), pp. 750–762. doi:10.1119/1.17449.</w:t>
      </w:r>
    </w:p>
    <w:p w14:paraId="19B542F7" w14:textId="77777777" w:rsidR="000F23B4" w:rsidRPr="000F23B4" w:rsidRDefault="000F23B4" w:rsidP="00172D2B">
      <w:pPr>
        <w:pStyle w:val="Bibliography"/>
        <w:spacing w:after="120"/>
        <w:ind w:left="425" w:hanging="425"/>
        <w:rPr>
          <w:rFonts w:ascii="Calibri" w:hAnsi="Calibri" w:cs="Calibri"/>
        </w:rPr>
      </w:pPr>
      <w:r w:rsidRPr="000F23B4">
        <w:rPr>
          <w:rFonts w:ascii="Calibri" w:hAnsi="Calibri" w:cs="Calibri"/>
        </w:rPr>
        <w:t xml:space="preserve">Bollen, L. </w:t>
      </w:r>
      <w:r w:rsidRPr="000F23B4">
        <w:rPr>
          <w:rFonts w:ascii="Calibri" w:hAnsi="Calibri" w:cs="Calibri"/>
          <w:i/>
          <w:iCs/>
        </w:rPr>
        <w:t>et al.</w:t>
      </w:r>
      <w:r w:rsidRPr="000F23B4">
        <w:rPr>
          <w:rFonts w:ascii="Calibri" w:hAnsi="Calibri" w:cs="Calibri"/>
        </w:rPr>
        <w:t xml:space="preserve"> (2016) ‘Generalizing a categorization of students’ interpretations of linear kinematics graphs’, </w:t>
      </w:r>
      <w:r w:rsidRPr="000F23B4">
        <w:rPr>
          <w:rFonts w:ascii="Calibri" w:hAnsi="Calibri" w:cs="Calibri"/>
          <w:i/>
          <w:iCs/>
        </w:rPr>
        <w:t>Physical Review Physics Education Research</w:t>
      </w:r>
      <w:r w:rsidRPr="000F23B4">
        <w:rPr>
          <w:rFonts w:ascii="Calibri" w:hAnsi="Calibri" w:cs="Calibri"/>
        </w:rPr>
        <w:t>, 12(1), p. 010108. doi:10.1103/PhysRevPhysEducRes.12.010108.</w:t>
      </w:r>
    </w:p>
    <w:p w14:paraId="59D6B0D5" w14:textId="77777777" w:rsidR="000F23B4" w:rsidRPr="000F23B4" w:rsidRDefault="000F23B4" w:rsidP="00172D2B">
      <w:pPr>
        <w:pStyle w:val="Bibliography"/>
        <w:spacing w:after="120"/>
        <w:ind w:left="425" w:hanging="425"/>
        <w:rPr>
          <w:rFonts w:ascii="Calibri" w:hAnsi="Calibri" w:cs="Calibri"/>
        </w:rPr>
      </w:pPr>
      <w:r w:rsidRPr="000F23B4">
        <w:rPr>
          <w:rFonts w:ascii="Calibri" w:hAnsi="Calibri" w:cs="Calibri"/>
        </w:rPr>
        <w:lastRenderedPageBreak/>
        <w:t xml:space="preserve">Carson, S. (1999) </w:t>
      </w:r>
      <w:r w:rsidRPr="000F23B4">
        <w:rPr>
          <w:rFonts w:ascii="Calibri" w:hAnsi="Calibri" w:cs="Calibri"/>
          <w:i/>
          <w:iCs/>
        </w:rPr>
        <w:t>Physics in mathematical mood</w:t>
      </w:r>
      <w:r w:rsidRPr="000F23B4">
        <w:rPr>
          <w:rFonts w:ascii="Calibri" w:hAnsi="Calibri" w:cs="Calibri"/>
        </w:rPr>
        <w:t>. Bristol: Institute of Physics Pub.</w:t>
      </w:r>
    </w:p>
    <w:p w14:paraId="1C4AB093" w14:textId="77777777" w:rsidR="000F23B4" w:rsidRPr="000F23B4" w:rsidRDefault="000F23B4" w:rsidP="00172D2B">
      <w:pPr>
        <w:pStyle w:val="Bibliography"/>
        <w:spacing w:after="120"/>
        <w:ind w:left="425" w:hanging="425"/>
        <w:rPr>
          <w:rFonts w:ascii="Calibri" w:hAnsi="Calibri" w:cs="Calibri"/>
        </w:rPr>
      </w:pPr>
      <w:r w:rsidRPr="000F23B4">
        <w:rPr>
          <w:rFonts w:ascii="Calibri" w:hAnsi="Calibri" w:cs="Calibri"/>
        </w:rPr>
        <w:t xml:space="preserve">Clement, J. (1985) ‘Misconceptions in graphing’, in </w:t>
      </w:r>
      <w:r w:rsidRPr="000F23B4">
        <w:rPr>
          <w:rFonts w:ascii="Calibri" w:hAnsi="Calibri" w:cs="Calibri"/>
          <w:i/>
          <w:iCs/>
        </w:rPr>
        <w:t>Proceedings of the Ninth Conference of the International Group for the Psychology of Mathematics Education</w:t>
      </w:r>
      <w:r w:rsidRPr="000F23B4">
        <w:rPr>
          <w:rFonts w:ascii="Calibri" w:hAnsi="Calibri" w:cs="Calibri"/>
        </w:rPr>
        <w:t xml:space="preserve">. </w:t>
      </w:r>
      <w:r w:rsidRPr="000F23B4">
        <w:rPr>
          <w:rFonts w:ascii="Calibri" w:hAnsi="Calibri" w:cs="Calibri"/>
          <w:i/>
          <w:iCs/>
        </w:rPr>
        <w:t>Ninth Conference of the International Group for the Psychology of Mathematics Education, Noordwijkerhout, The Netherlands, July, 1985.</w:t>
      </w:r>
      <w:r w:rsidRPr="000F23B4">
        <w:rPr>
          <w:rFonts w:ascii="Calibri" w:hAnsi="Calibri" w:cs="Calibri"/>
        </w:rPr>
        <w:t>, Netherlands, p. 8.</w:t>
      </w:r>
    </w:p>
    <w:p w14:paraId="7864BF08" w14:textId="77777777" w:rsidR="000F23B4" w:rsidRPr="000F23B4" w:rsidRDefault="000F23B4" w:rsidP="00172D2B">
      <w:pPr>
        <w:pStyle w:val="Bibliography"/>
        <w:spacing w:after="120"/>
        <w:ind w:left="425" w:hanging="425"/>
        <w:rPr>
          <w:rFonts w:ascii="Calibri" w:hAnsi="Calibri" w:cs="Calibri"/>
        </w:rPr>
      </w:pPr>
      <w:r w:rsidRPr="000F23B4">
        <w:rPr>
          <w:rFonts w:ascii="Calibri" w:hAnsi="Calibri" w:cs="Calibri"/>
        </w:rPr>
        <w:t xml:space="preserve">Leinhardt, G., Zaslavsky, O. and Stein, M.K. (1990) ‘Functions, Graphs, and Graphing: Tasks, Learning, and Teaching’, </w:t>
      </w:r>
      <w:r w:rsidRPr="000F23B4">
        <w:rPr>
          <w:rFonts w:ascii="Calibri" w:hAnsi="Calibri" w:cs="Calibri"/>
          <w:i/>
          <w:iCs/>
        </w:rPr>
        <w:t>Review of Educational Research</w:t>
      </w:r>
      <w:r w:rsidRPr="000F23B4">
        <w:rPr>
          <w:rFonts w:ascii="Calibri" w:hAnsi="Calibri" w:cs="Calibri"/>
        </w:rPr>
        <w:t>, 60(1), p. 64.</w:t>
      </w:r>
    </w:p>
    <w:p w14:paraId="4C01889F" w14:textId="77777777" w:rsidR="000F23B4" w:rsidRPr="000F23B4" w:rsidRDefault="000F23B4" w:rsidP="00172D2B">
      <w:pPr>
        <w:pStyle w:val="Bibliography"/>
        <w:spacing w:after="120"/>
        <w:ind w:left="425" w:hanging="425"/>
        <w:rPr>
          <w:rFonts w:ascii="Calibri" w:hAnsi="Calibri" w:cs="Calibri"/>
        </w:rPr>
      </w:pPr>
      <w:r w:rsidRPr="000F23B4">
        <w:rPr>
          <w:rFonts w:ascii="Calibri" w:hAnsi="Calibri" w:cs="Calibri"/>
        </w:rPr>
        <w:t xml:space="preserve">McDermott, L.C., Rosenquist, M.L. and van Zee, E.H. (1987) ‘Student difficulties in connecting graphs and physics: Examples from kinematics’, </w:t>
      </w:r>
      <w:r w:rsidRPr="000F23B4">
        <w:rPr>
          <w:rFonts w:ascii="Calibri" w:hAnsi="Calibri" w:cs="Calibri"/>
          <w:i/>
          <w:iCs/>
        </w:rPr>
        <w:t>American Journal of Physics</w:t>
      </w:r>
      <w:r w:rsidRPr="000F23B4">
        <w:rPr>
          <w:rFonts w:ascii="Calibri" w:hAnsi="Calibri" w:cs="Calibri"/>
        </w:rPr>
        <w:t>, 55(6), pp. 503–513. doi:10.1119/1.15104.</w:t>
      </w:r>
    </w:p>
    <w:p w14:paraId="02364D1C" w14:textId="352D0FB1" w:rsidR="000F23B4" w:rsidRPr="000F23B4" w:rsidRDefault="000F23B4" w:rsidP="00172D2B">
      <w:pPr>
        <w:spacing w:after="120"/>
        <w:ind w:left="425" w:hanging="425"/>
        <w:rPr>
          <w:b/>
          <w:color w:val="5F497A" w:themeColor="accent4" w:themeShade="BF"/>
          <w:szCs w:val="20"/>
        </w:rPr>
      </w:pPr>
      <w:r>
        <w:rPr>
          <w:b/>
          <w:color w:val="5F497A" w:themeColor="accent4" w:themeShade="BF"/>
          <w:szCs w:val="20"/>
        </w:rPr>
        <w:fldChar w:fldCharType="end"/>
      </w:r>
    </w:p>
    <w:p w14:paraId="392CCAAC" w14:textId="77777777" w:rsidR="007E4771" w:rsidRPr="007E4771" w:rsidRDefault="007E4771" w:rsidP="00026DEC">
      <w:pPr>
        <w:spacing w:after="180"/>
      </w:pPr>
    </w:p>
    <w:sectPr w:rsidR="007E4771" w:rsidRPr="007E4771" w:rsidSect="00642ECD">
      <w:headerReference w:type="default" r:id="rId18"/>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1088E" w14:textId="77777777" w:rsidR="001A5DC2" w:rsidRDefault="001A5DC2" w:rsidP="000B473B">
      <w:r>
        <w:separator/>
      </w:r>
    </w:p>
  </w:endnote>
  <w:endnote w:type="continuationSeparator" w:id="0">
    <w:p w14:paraId="0673E37B" w14:textId="77777777" w:rsidR="001A5DC2" w:rsidRDefault="001A5DC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81076" w14:textId="77777777"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0B64201A" wp14:editId="1B303999">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698660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14:paraId="7C8C752D" w14:textId="77777777"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33783848" w14:textId="77777777"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F018A" w14:textId="77777777" w:rsidR="001A5DC2" w:rsidRDefault="001A5DC2" w:rsidP="000B473B">
      <w:r>
        <w:separator/>
      </w:r>
    </w:p>
  </w:footnote>
  <w:footnote w:type="continuationSeparator" w:id="0">
    <w:p w14:paraId="4EFF173C" w14:textId="77777777" w:rsidR="001A5DC2" w:rsidRDefault="001A5DC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29D98" w14:textId="77777777"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6FB2AB5A" wp14:editId="346483E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0F25C1B0" wp14:editId="36844552">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F4E4F0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42BED"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41E663F" wp14:editId="3D45333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2C98A09" wp14:editId="28C14DB1">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7E46D4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07F4788"/>
    <w:multiLevelType w:val="hybridMultilevel"/>
    <w:tmpl w:val="03B6A82C"/>
    <w:lvl w:ilvl="0" w:tplc="36DC0112">
      <w:start w:val="1"/>
      <w:numFmt w:val="bullet"/>
      <w:lvlText w:val="•"/>
      <w:lvlJc w:val="left"/>
      <w:pPr>
        <w:tabs>
          <w:tab w:val="num" w:pos="720"/>
        </w:tabs>
        <w:ind w:left="720" w:hanging="360"/>
      </w:pPr>
      <w:rPr>
        <w:rFonts w:ascii="Arial" w:hAnsi="Arial" w:hint="default"/>
      </w:rPr>
    </w:lvl>
    <w:lvl w:ilvl="1" w:tplc="4DBA4248" w:tentative="1">
      <w:start w:val="1"/>
      <w:numFmt w:val="bullet"/>
      <w:lvlText w:val="•"/>
      <w:lvlJc w:val="left"/>
      <w:pPr>
        <w:tabs>
          <w:tab w:val="num" w:pos="1440"/>
        </w:tabs>
        <w:ind w:left="1440" w:hanging="360"/>
      </w:pPr>
      <w:rPr>
        <w:rFonts w:ascii="Arial" w:hAnsi="Arial" w:hint="default"/>
      </w:rPr>
    </w:lvl>
    <w:lvl w:ilvl="2" w:tplc="1A9C2F82" w:tentative="1">
      <w:start w:val="1"/>
      <w:numFmt w:val="bullet"/>
      <w:lvlText w:val="•"/>
      <w:lvlJc w:val="left"/>
      <w:pPr>
        <w:tabs>
          <w:tab w:val="num" w:pos="2160"/>
        </w:tabs>
        <w:ind w:left="2160" w:hanging="360"/>
      </w:pPr>
      <w:rPr>
        <w:rFonts w:ascii="Arial" w:hAnsi="Arial" w:hint="default"/>
      </w:rPr>
    </w:lvl>
    <w:lvl w:ilvl="3" w:tplc="042EDBD8" w:tentative="1">
      <w:start w:val="1"/>
      <w:numFmt w:val="bullet"/>
      <w:lvlText w:val="•"/>
      <w:lvlJc w:val="left"/>
      <w:pPr>
        <w:tabs>
          <w:tab w:val="num" w:pos="2880"/>
        </w:tabs>
        <w:ind w:left="2880" w:hanging="360"/>
      </w:pPr>
      <w:rPr>
        <w:rFonts w:ascii="Arial" w:hAnsi="Arial" w:hint="default"/>
      </w:rPr>
    </w:lvl>
    <w:lvl w:ilvl="4" w:tplc="70E0CD96" w:tentative="1">
      <w:start w:val="1"/>
      <w:numFmt w:val="bullet"/>
      <w:lvlText w:val="•"/>
      <w:lvlJc w:val="left"/>
      <w:pPr>
        <w:tabs>
          <w:tab w:val="num" w:pos="3600"/>
        </w:tabs>
        <w:ind w:left="3600" w:hanging="360"/>
      </w:pPr>
      <w:rPr>
        <w:rFonts w:ascii="Arial" w:hAnsi="Arial" w:hint="default"/>
      </w:rPr>
    </w:lvl>
    <w:lvl w:ilvl="5" w:tplc="74C4F2F2" w:tentative="1">
      <w:start w:val="1"/>
      <w:numFmt w:val="bullet"/>
      <w:lvlText w:val="•"/>
      <w:lvlJc w:val="left"/>
      <w:pPr>
        <w:tabs>
          <w:tab w:val="num" w:pos="4320"/>
        </w:tabs>
        <w:ind w:left="4320" w:hanging="360"/>
      </w:pPr>
      <w:rPr>
        <w:rFonts w:ascii="Arial" w:hAnsi="Arial" w:hint="default"/>
      </w:rPr>
    </w:lvl>
    <w:lvl w:ilvl="6" w:tplc="BD52AC1A" w:tentative="1">
      <w:start w:val="1"/>
      <w:numFmt w:val="bullet"/>
      <w:lvlText w:val="•"/>
      <w:lvlJc w:val="left"/>
      <w:pPr>
        <w:tabs>
          <w:tab w:val="num" w:pos="5040"/>
        </w:tabs>
        <w:ind w:left="5040" w:hanging="360"/>
      </w:pPr>
      <w:rPr>
        <w:rFonts w:ascii="Arial" w:hAnsi="Arial" w:hint="default"/>
      </w:rPr>
    </w:lvl>
    <w:lvl w:ilvl="7" w:tplc="DF38E330" w:tentative="1">
      <w:start w:val="1"/>
      <w:numFmt w:val="bullet"/>
      <w:lvlText w:val="•"/>
      <w:lvlJc w:val="left"/>
      <w:pPr>
        <w:tabs>
          <w:tab w:val="num" w:pos="5760"/>
        </w:tabs>
        <w:ind w:left="5760" w:hanging="360"/>
      </w:pPr>
      <w:rPr>
        <w:rFonts w:ascii="Arial" w:hAnsi="Arial" w:hint="default"/>
      </w:rPr>
    </w:lvl>
    <w:lvl w:ilvl="8" w:tplc="4902552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545165"/>
    <w:multiLevelType w:val="hybridMultilevel"/>
    <w:tmpl w:val="AF3E5C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CAE"/>
    <w:rsid w:val="00015578"/>
    <w:rsid w:val="00024731"/>
    <w:rsid w:val="00026DEC"/>
    <w:rsid w:val="00031B31"/>
    <w:rsid w:val="000505CA"/>
    <w:rsid w:val="00072C2E"/>
    <w:rsid w:val="0007651D"/>
    <w:rsid w:val="0009089A"/>
    <w:rsid w:val="000947E2"/>
    <w:rsid w:val="00095E04"/>
    <w:rsid w:val="000B473B"/>
    <w:rsid w:val="000D0E89"/>
    <w:rsid w:val="000E2689"/>
    <w:rsid w:val="000F23B4"/>
    <w:rsid w:val="00142613"/>
    <w:rsid w:val="00144DA7"/>
    <w:rsid w:val="0015356E"/>
    <w:rsid w:val="00161D3F"/>
    <w:rsid w:val="00172D2B"/>
    <w:rsid w:val="001915D4"/>
    <w:rsid w:val="00194675"/>
    <w:rsid w:val="001A1FED"/>
    <w:rsid w:val="001A40E2"/>
    <w:rsid w:val="001A5DC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A739E"/>
    <w:rsid w:val="003B2917"/>
    <w:rsid w:val="003B541B"/>
    <w:rsid w:val="003E2B2F"/>
    <w:rsid w:val="003E6046"/>
    <w:rsid w:val="003F16F9"/>
    <w:rsid w:val="00430C1F"/>
    <w:rsid w:val="00435DEE"/>
    <w:rsid w:val="00442595"/>
    <w:rsid w:val="0045323E"/>
    <w:rsid w:val="0048726C"/>
    <w:rsid w:val="004B0EE1"/>
    <w:rsid w:val="004D0D83"/>
    <w:rsid w:val="004E1DF1"/>
    <w:rsid w:val="004E5592"/>
    <w:rsid w:val="0050055B"/>
    <w:rsid w:val="00524710"/>
    <w:rsid w:val="00555342"/>
    <w:rsid w:val="005560E2"/>
    <w:rsid w:val="005A13EE"/>
    <w:rsid w:val="005A452E"/>
    <w:rsid w:val="005A6EE7"/>
    <w:rsid w:val="005B7D40"/>
    <w:rsid w:val="005D265A"/>
    <w:rsid w:val="005E07F2"/>
    <w:rsid w:val="005F1A7B"/>
    <w:rsid w:val="0060363B"/>
    <w:rsid w:val="006355D8"/>
    <w:rsid w:val="00642ECD"/>
    <w:rsid w:val="006502A0"/>
    <w:rsid w:val="006772F5"/>
    <w:rsid w:val="006A4440"/>
    <w:rsid w:val="006B0615"/>
    <w:rsid w:val="006D166B"/>
    <w:rsid w:val="006F3279"/>
    <w:rsid w:val="00704AEE"/>
    <w:rsid w:val="00707823"/>
    <w:rsid w:val="00722F9A"/>
    <w:rsid w:val="00731FF2"/>
    <w:rsid w:val="00754539"/>
    <w:rsid w:val="00755E81"/>
    <w:rsid w:val="00781BC6"/>
    <w:rsid w:val="007A3C86"/>
    <w:rsid w:val="007A415B"/>
    <w:rsid w:val="007A683E"/>
    <w:rsid w:val="007A748B"/>
    <w:rsid w:val="007D1D65"/>
    <w:rsid w:val="007E0A9E"/>
    <w:rsid w:val="007E4771"/>
    <w:rsid w:val="007E5309"/>
    <w:rsid w:val="00800DE1"/>
    <w:rsid w:val="00813F47"/>
    <w:rsid w:val="00840CAE"/>
    <w:rsid w:val="008450D6"/>
    <w:rsid w:val="00856FCA"/>
    <w:rsid w:val="00873B8C"/>
    <w:rsid w:val="00880E3B"/>
    <w:rsid w:val="008A405F"/>
    <w:rsid w:val="008C7F34"/>
    <w:rsid w:val="008E580C"/>
    <w:rsid w:val="0090047A"/>
    <w:rsid w:val="009158ED"/>
    <w:rsid w:val="00925026"/>
    <w:rsid w:val="00931264"/>
    <w:rsid w:val="00942A4B"/>
    <w:rsid w:val="00961D59"/>
    <w:rsid w:val="0096602A"/>
    <w:rsid w:val="009B2D55"/>
    <w:rsid w:val="009C0343"/>
    <w:rsid w:val="009E0D11"/>
    <w:rsid w:val="00A24A16"/>
    <w:rsid w:val="00A37D14"/>
    <w:rsid w:val="00A6111E"/>
    <w:rsid w:val="00A6168B"/>
    <w:rsid w:val="00A62028"/>
    <w:rsid w:val="00AA6236"/>
    <w:rsid w:val="00AB6AE7"/>
    <w:rsid w:val="00AC0DA9"/>
    <w:rsid w:val="00AC1E70"/>
    <w:rsid w:val="00AD21F5"/>
    <w:rsid w:val="00B00348"/>
    <w:rsid w:val="00B06225"/>
    <w:rsid w:val="00B23B31"/>
    <w:rsid w:val="00B23C7A"/>
    <w:rsid w:val="00B26756"/>
    <w:rsid w:val="00B305F5"/>
    <w:rsid w:val="00B46FF9"/>
    <w:rsid w:val="00B55249"/>
    <w:rsid w:val="00B75483"/>
    <w:rsid w:val="00BA75D4"/>
    <w:rsid w:val="00BA7952"/>
    <w:rsid w:val="00BB44B4"/>
    <w:rsid w:val="00BF0BBF"/>
    <w:rsid w:val="00BF6C8A"/>
    <w:rsid w:val="00C05571"/>
    <w:rsid w:val="00C1190E"/>
    <w:rsid w:val="00C246CE"/>
    <w:rsid w:val="00C57FA2"/>
    <w:rsid w:val="00C7148B"/>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770D5"/>
    <w:rsid w:val="00DC4A4E"/>
    <w:rsid w:val="00DD1874"/>
    <w:rsid w:val="00DD63BD"/>
    <w:rsid w:val="00DF14E9"/>
    <w:rsid w:val="00E001AD"/>
    <w:rsid w:val="00E0092B"/>
    <w:rsid w:val="00E172C6"/>
    <w:rsid w:val="00E24309"/>
    <w:rsid w:val="00E53D82"/>
    <w:rsid w:val="00E548AF"/>
    <w:rsid w:val="00E6119D"/>
    <w:rsid w:val="00E9330A"/>
    <w:rsid w:val="00EA7E96"/>
    <w:rsid w:val="00EB1A9E"/>
    <w:rsid w:val="00EB3873"/>
    <w:rsid w:val="00EB5154"/>
    <w:rsid w:val="00EE6B97"/>
    <w:rsid w:val="00F12C3B"/>
    <w:rsid w:val="00F26884"/>
    <w:rsid w:val="00F363AA"/>
    <w:rsid w:val="00F67CF6"/>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1F18AE"/>
  <w15:docId w15:val="{C5252B35-7C0F-4E79-BC0F-4FFC3CCF3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0F23B4"/>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60580">
      <w:bodyDiv w:val="1"/>
      <w:marLeft w:val="0"/>
      <w:marRight w:val="0"/>
      <w:marTop w:val="0"/>
      <w:marBottom w:val="0"/>
      <w:divBdr>
        <w:top w:val="none" w:sz="0" w:space="0" w:color="auto"/>
        <w:left w:val="none" w:sz="0" w:space="0" w:color="auto"/>
        <w:bottom w:val="none" w:sz="0" w:space="0" w:color="auto"/>
        <w:right w:val="none" w:sz="0" w:space="0" w:color="auto"/>
      </w:divBdr>
    </w:div>
    <w:div w:id="654577388">
      <w:bodyDiv w:val="1"/>
      <w:marLeft w:val="0"/>
      <w:marRight w:val="0"/>
      <w:marTop w:val="0"/>
      <w:marBottom w:val="0"/>
      <w:divBdr>
        <w:top w:val="none" w:sz="0" w:space="0" w:color="auto"/>
        <w:left w:val="none" w:sz="0" w:space="0" w:color="auto"/>
        <w:bottom w:val="none" w:sz="0" w:space="0" w:color="auto"/>
        <w:right w:val="none" w:sz="0" w:space="0" w:color="auto"/>
      </w:divBdr>
    </w:div>
    <w:div w:id="1448352036">
      <w:bodyDiv w:val="1"/>
      <w:marLeft w:val="0"/>
      <w:marRight w:val="0"/>
      <w:marTop w:val="0"/>
      <w:marBottom w:val="0"/>
      <w:divBdr>
        <w:top w:val="none" w:sz="0" w:space="0" w:color="auto"/>
        <w:left w:val="none" w:sz="0" w:space="0" w:color="auto"/>
        <w:bottom w:val="none" w:sz="0" w:space="0" w:color="auto"/>
        <w:right w:val="none" w:sz="0" w:space="0" w:color="auto"/>
      </w:divBdr>
    </w:div>
    <w:div w:id="1980767235">
      <w:bodyDiv w:val="1"/>
      <w:marLeft w:val="0"/>
      <w:marRight w:val="0"/>
      <w:marTop w:val="0"/>
      <w:marBottom w:val="0"/>
      <w:divBdr>
        <w:top w:val="none" w:sz="0" w:space="0" w:color="auto"/>
        <w:left w:val="none" w:sz="0" w:space="0" w:color="auto"/>
        <w:bottom w:val="none" w:sz="0" w:space="0" w:color="auto"/>
        <w:right w:val="none" w:sz="0" w:space="0" w:color="auto"/>
      </w:divBdr>
      <w:divsChild>
        <w:div w:id="861669415">
          <w:marLeft w:val="446"/>
          <w:marRight w:val="0"/>
          <w:marTop w:val="77"/>
          <w:marBottom w:val="0"/>
          <w:divBdr>
            <w:top w:val="none" w:sz="0" w:space="0" w:color="auto"/>
            <w:left w:val="none" w:sz="0" w:space="0" w:color="auto"/>
            <w:bottom w:val="none" w:sz="0" w:space="0" w:color="auto"/>
            <w:right w:val="none" w:sz="0" w:space="0" w:color="auto"/>
          </w:divBdr>
        </w:div>
        <w:div w:id="253321316">
          <w:marLeft w:val="446"/>
          <w:marRight w:val="0"/>
          <w:marTop w:val="77"/>
          <w:marBottom w:val="0"/>
          <w:divBdr>
            <w:top w:val="none" w:sz="0" w:space="0" w:color="auto"/>
            <w:left w:val="none" w:sz="0" w:space="0" w:color="auto"/>
            <w:bottom w:val="none" w:sz="0" w:space="0" w:color="auto"/>
            <w:right w:val="none" w:sz="0" w:space="0" w:color="auto"/>
          </w:divBdr>
        </w:div>
        <w:div w:id="32073638">
          <w:marLeft w:val="446"/>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newTemplates\BEST_Template_R_General%20practic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BEST_Template_R_General practical.dotx</Template>
  <TotalTime>187</TotalTime>
  <Pages>5</Pages>
  <Words>968</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Peter Fairhurst</cp:lastModifiedBy>
  <cp:revision>15</cp:revision>
  <cp:lastPrinted>2017-02-24T16:20:00Z</cp:lastPrinted>
  <dcterms:created xsi:type="dcterms:W3CDTF">2021-09-08T15:46:00Z</dcterms:created>
  <dcterms:modified xsi:type="dcterms:W3CDTF">2022-01-06T15:49:00Z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id="KFT6HEc6"/&gt;&lt;style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